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ED" w:rsidRPr="00B67AEC" w:rsidRDefault="008A6BED" w:rsidP="00877C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IMPORTÂNCIA DO PAPEL DA CIRURGIA PARA O APROVEITAMENTO DOS DENTES INCLUSOS</w:t>
      </w:r>
    </w:p>
    <w:p w:rsidR="008A6BED" w:rsidRDefault="008A6BED" w:rsidP="008A6BED">
      <w:pPr>
        <w:spacing w:line="360" w:lineRule="auto"/>
        <w:jc w:val="right"/>
        <w:rPr>
          <w:rFonts w:ascii="Times New Roman" w:eastAsia="Times New Roman" w:hAnsi="Times New Roman"/>
          <w:color w:val="000000"/>
          <w:sz w:val="24"/>
          <w:szCs w:val="18"/>
        </w:rPr>
      </w:pPr>
    </w:p>
    <w:p w:rsidR="00A12EF5" w:rsidRDefault="00A12EF5" w:rsidP="00A12EF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FERNANDES, Alan de Queiroz (bolsista</w:t>
      </w:r>
      <w:proofErr w:type="gramStart"/>
      <w:r>
        <w:rPr>
          <w:rFonts w:ascii="Times New Roman" w:hAnsi="Times New Roman"/>
        </w:rPr>
        <w:t>)</w:t>
      </w:r>
      <w:proofErr w:type="gramEnd"/>
    </w:p>
    <w:p w:rsidR="00A12EF5" w:rsidRDefault="00A12EF5" w:rsidP="00A12EF5">
      <w:pPr>
        <w:autoSpaceDE w:val="0"/>
        <w:autoSpaceDN w:val="0"/>
        <w:adjustRightInd w:val="0"/>
        <w:jc w:val="right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 xml:space="preserve">SUASSUNA, </w:t>
      </w:r>
      <w:proofErr w:type="spellStart"/>
      <w:r w:rsidRPr="00616767">
        <w:rPr>
          <w:rFonts w:ascii="Times New Roman" w:hAnsi="Times New Roman"/>
        </w:rPr>
        <w:t>Thalles</w:t>
      </w:r>
      <w:proofErr w:type="spellEnd"/>
      <w:r w:rsidRPr="00616767">
        <w:rPr>
          <w:rFonts w:ascii="Times New Roman" w:hAnsi="Times New Roman"/>
        </w:rPr>
        <w:t xml:space="preserve"> Moreira </w:t>
      </w:r>
      <w:r>
        <w:rPr>
          <w:rFonts w:ascii="Times New Roman" w:hAnsi="Times New Roman"/>
        </w:rPr>
        <w:t>(bolsista</w:t>
      </w:r>
      <w:proofErr w:type="gramStart"/>
      <w:r>
        <w:rPr>
          <w:rFonts w:ascii="Times New Roman" w:hAnsi="Times New Roman"/>
        </w:rPr>
        <w:t>)</w:t>
      </w:r>
      <w:proofErr w:type="gramEnd"/>
      <w:r w:rsidRPr="00616767">
        <w:rPr>
          <w:rFonts w:ascii="Times New Roman" w:hAnsi="Times New Roman"/>
          <w:snapToGrid w:val="0"/>
        </w:rPr>
        <w:t xml:space="preserve"> </w:t>
      </w:r>
    </w:p>
    <w:p w:rsidR="008A6BED" w:rsidRDefault="00A12EF5" w:rsidP="008A6BED">
      <w:pPr>
        <w:spacing w:line="360" w:lineRule="auto"/>
        <w:jc w:val="right"/>
        <w:rPr>
          <w:rFonts w:ascii="Times New Roman" w:eastAsia="Times New Roman" w:hAnsi="Times New Roman"/>
          <w:color w:val="000000"/>
          <w:sz w:val="24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18"/>
        </w:rPr>
        <w:t xml:space="preserve">BARBOSA, </w:t>
      </w:r>
      <w:r w:rsidR="008A6BED" w:rsidRPr="00A04F5E">
        <w:rPr>
          <w:rFonts w:ascii="Times New Roman" w:eastAsia="Times New Roman" w:hAnsi="Times New Roman"/>
          <w:color w:val="000000"/>
          <w:sz w:val="24"/>
          <w:szCs w:val="18"/>
        </w:rPr>
        <w:t>Danilo B</w:t>
      </w:r>
      <w:r w:rsidR="008A6BED">
        <w:rPr>
          <w:rFonts w:ascii="Times New Roman" w:eastAsia="Times New Roman" w:hAnsi="Times New Roman"/>
          <w:color w:val="000000"/>
          <w:sz w:val="24"/>
          <w:szCs w:val="18"/>
        </w:rPr>
        <w:t xml:space="preserve">. </w:t>
      </w:r>
      <w:r w:rsidR="008A6BED" w:rsidRPr="00A04F5E">
        <w:rPr>
          <w:rFonts w:ascii="Times New Roman" w:eastAsia="Times New Roman" w:hAnsi="Times New Roman"/>
          <w:color w:val="000000"/>
          <w:sz w:val="24"/>
          <w:szCs w:val="18"/>
        </w:rPr>
        <w:t>M</w:t>
      </w:r>
      <w:r w:rsidR="008A6BED">
        <w:rPr>
          <w:rFonts w:ascii="Times New Roman" w:eastAsia="Times New Roman" w:hAnsi="Times New Roman"/>
          <w:color w:val="000000"/>
          <w:sz w:val="24"/>
          <w:szCs w:val="18"/>
        </w:rPr>
        <w:t>.</w:t>
      </w:r>
      <w:r w:rsidRPr="00A12EF5">
        <w:rPr>
          <w:rFonts w:ascii="Times New Roman" w:eastAsia="Times New Roman" w:hAnsi="Times New Roman"/>
          <w:color w:val="000000"/>
          <w:sz w:val="24"/>
          <w:szCs w:val="18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18"/>
        </w:rPr>
        <w:t>(Professor Colaborador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18"/>
        </w:rPr>
        <w:t>)</w:t>
      </w:r>
      <w:proofErr w:type="gramEnd"/>
    </w:p>
    <w:p w:rsidR="008A6BED" w:rsidRDefault="00A12EF5" w:rsidP="00A12EF5">
      <w:pPr>
        <w:spacing w:line="360" w:lineRule="auto"/>
        <w:jc w:val="right"/>
        <w:rPr>
          <w:rFonts w:ascii="Times New Roman" w:eastAsia="Times New Roman" w:hAnsi="Times New Roman"/>
          <w:color w:val="000000"/>
          <w:sz w:val="24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18"/>
        </w:rPr>
        <w:t xml:space="preserve">FALCÃO, </w:t>
      </w:r>
      <w:r w:rsidR="008A6BED" w:rsidRPr="00A04F5E">
        <w:rPr>
          <w:rFonts w:ascii="Times New Roman" w:eastAsia="Times New Roman" w:hAnsi="Times New Roman"/>
          <w:color w:val="000000"/>
          <w:sz w:val="24"/>
          <w:szCs w:val="18"/>
        </w:rPr>
        <w:t>Paulo G</w:t>
      </w:r>
      <w:r w:rsidR="008A6BED">
        <w:rPr>
          <w:rFonts w:ascii="Times New Roman" w:eastAsia="Times New Roman" w:hAnsi="Times New Roman"/>
          <w:color w:val="000000"/>
          <w:sz w:val="24"/>
          <w:szCs w:val="18"/>
        </w:rPr>
        <w:t xml:space="preserve">. </w:t>
      </w:r>
      <w:r w:rsidR="008A6BED" w:rsidRPr="00A04F5E">
        <w:rPr>
          <w:rFonts w:ascii="Times New Roman" w:eastAsia="Times New Roman" w:hAnsi="Times New Roman"/>
          <w:color w:val="000000"/>
          <w:sz w:val="24"/>
          <w:szCs w:val="18"/>
        </w:rPr>
        <w:t>C</w:t>
      </w:r>
      <w:r w:rsidR="008A6BED">
        <w:rPr>
          <w:rFonts w:ascii="Times New Roman" w:eastAsia="Times New Roman" w:hAnsi="Times New Roman"/>
          <w:color w:val="000000"/>
          <w:sz w:val="24"/>
          <w:szCs w:val="18"/>
        </w:rPr>
        <w:t xml:space="preserve">. </w:t>
      </w:r>
      <w:r w:rsidR="008A6BED" w:rsidRPr="00A04F5E">
        <w:rPr>
          <w:rFonts w:ascii="Times New Roman" w:eastAsia="Times New Roman" w:hAnsi="Times New Roman"/>
          <w:color w:val="000000"/>
          <w:sz w:val="24"/>
          <w:szCs w:val="18"/>
        </w:rPr>
        <w:t>B</w:t>
      </w:r>
      <w:r w:rsidR="008A6BED">
        <w:rPr>
          <w:rFonts w:ascii="Times New Roman" w:eastAsia="Times New Roman" w:hAnsi="Times New Roman"/>
          <w:color w:val="000000"/>
          <w:sz w:val="24"/>
          <w:szCs w:val="18"/>
        </w:rPr>
        <w:t>.</w:t>
      </w:r>
      <w:r w:rsidRPr="00A12EF5">
        <w:rPr>
          <w:rFonts w:ascii="Times New Roman" w:eastAsia="Times New Roman" w:hAnsi="Times New Roman"/>
          <w:color w:val="000000"/>
          <w:sz w:val="24"/>
          <w:szCs w:val="18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18"/>
        </w:rPr>
        <w:t>(Professor Colaborador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18"/>
        </w:rPr>
        <w:t>)</w:t>
      </w:r>
      <w:proofErr w:type="gramEnd"/>
      <w:r w:rsidR="008A6BED" w:rsidRPr="00A04F5E">
        <w:rPr>
          <w:rFonts w:ascii="Times New Roman" w:eastAsia="Times New Roman" w:hAnsi="Times New Roman"/>
          <w:color w:val="000000"/>
          <w:sz w:val="24"/>
          <w:szCs w:val="18"/>
        </w:rPr>
        <w:t xml:space="preserve"> </w:t>
      </w:r>
    </w:p>
    <w:p w:rsidR="00A12EF5" w:rsidRDefault="00A12EF5" w:rsidP="00A12EF5">
      <w:pPr>
        <w:spacing w:line="360" w:lineRule="auto"/>
        <w:jc w:val="right"/>
        <w:rPr>
          <w:rFonts w:ascii="Times New Roman" w:eastAsia="Times New Roman" w:hAnsi="Times New Roman"/>
          <w:color w:val="000000"/>
          <w:sz w:val="24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18"/>
        </w:rPr>
        <w:t xml:space="preserve">RODRIGUES, </w:t>
      </w:r>
      <w:r w:rsidR="008A6BED" w:rsidRPr="00A04F5E">
        <w:rPr>
          <w:rFonts w:ascii="Times New Roman" w:eastAsia="Times New Roman" w:hAnsi="Times New Roman"/>
          <w:color w:val="000000"/>
          <w:sz w:val="24"/>
          <w:szCs w:val="18"/>
        </w:rPr>
        <w:t>Fabiano G</w:t>
      </w:r>
      <w:r w:rsidR="008A6BED">
        <w:rPr>
          <w:rFonts w:ascii="Times New Roman" w:eastAsia="Times New Roman" w:hAnsi="Times New Roman"/>
          <w:color w:val="000000"/>
          <w:sz w:val="24"/>
          <w:szCs w:val="18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18"/>
        </w:rPr>
        <w:t>(Professor Colaborador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18"/>
        </w:rPr>
        <w:t>)</w:t>
      </w:r>
      <w:proofErr w:type="gramEnd"/>
    </w:p>
    <w:p w:rsidR="008A6BED" w:rsidRDefault="008A6BED" w:rsidP="00A12EF5">
      <w:pPr>
        <w:spacing w:line="360" w:lineRule="auto"/>
        <w:jc w:val="right"/>
        <w:rPr>
          <w:rFonts w:ascii="Times New Roman" w:eastAsia="Times New Roman" w:hAnsi="Times New Roman"/>
          <w:color w:val="000000"/>
          <w:sz w:val="24"/>
          <w:szCs w:val="18"/>
        </w:rPr>
      </w:pPr>
      <w:r w:rsidRPr="00A04F5E">
        <w:rPr>
          <w:rFonts w:ascii="Times New Roman" w:eastAsia="Times New Roman" w:hAnsi="Times New Roman"/>
          <w:color w:val="000000"/>
          <w:sz w:val="24"/>
          <w:szCs w:val="18"/>
        </w:rPr>
        <w:t xml:space="preserve"> </w:t>
      </w:r>
      <w:r w:rsidR="00A12EF5">
        <w:rPr>
          <w:rFonts w:ascii="Times New Roman" w:eastAsia="Times New Roman" w:hAnsi="Times New Roman"/>
          <w:color w:val="000000"/>
          <w:sz w:val="24"/>
          <w:szCs w:val="18"/>
        </w:rPr>
        <w:t xml:space="preserve">RODRIGUES, </w:t>
      </w:r>
      <w:r w:rsidRPr="00A04F5E">
        <w:rPr>
          <w:rFonts w:ascii="Times New Roman" w:eastAsia="Times New Roman" w:hAnsi="Times New Roman"/>
          <w:color w:val="000000"/>
          <w:sz w:val="24"/>
          <w:szCs w:val="18"/>
        </w:rPr>
        <w:t>Tânia L</w:t>
      </w:r>
      <w:r>
        <w:rPr>
          <w:rFonts w:ascii="Times New Roman" w:eastAsia="Times New Roman" w:hAnsi="Times New Roman"/>
          <w:color w:val="000000"/>
          <w:sz w:val="24"/>
          <w:szCs w:val="18"/>
        </w:rPr>
        <w:t xml:space="preserve">. </w:t>
      </w:r>
      <w:r w:rsidRPr="00A04F5E">
        <w:rPr>
          <w:rFonts w:ascii="Times New Roman" w:eastAsia="Times New Roman" w:hAnsi="Times New Roman"/>
          <w:color w:val="000000"/>
          <w:sz w:val="24"/>
          <w:szCs w:val="18"/>
        </w:rPr>
        <w:t>C</w:t>
      </w:r>
      <w:r w:rsidR="00A12EF5">
        <w:rPr>
          <w:rFonts w:ascii="Times New Roman" w:eastAsia="Times New Roman" w:hAnsi="Times New Roman"/>
          <w:color w:val="000000"/>
          <w:sz w:val="24"/>
          <w:szCs w:val="18"/>
        </w:rPr>
        <w:t>.</w:t>
      </w:r>
      <w:r w:rsidR="00A12EF5" w:rsidRPr="00A12EF5">
        <w:rPr>
          <w:rFonts w:ascii="Times New Roman" w:eastAsia="Times New Roman" w:hAnsi="Times New Roman"/>
          <w:color w:val="000000"/>
          <w:sz w:val="24"/>
          <w:szCs w:val="18"/>
        </w:rPr>
        <w:t xml:space="preserve"> </w:t>
      </w:r>
      <w:r w:rsidR="00A12EF5">
        <w:rPr>
          <w:rFonts w:ascii="Times New Roman" w:eastAsia="Times New Roman" w:hAnsi="Times New Roman"/>
          <w:color w:val="000000"/>
          <w:sz w:val="24"/>
          <w:szCs w:val="18"/>
        </w:rPr>
        <w:t>(Professora Coordenadora)</w:t>
      </w:r>
      <w:bookmarkStart w:id="0" w:name="_GoBack"/>
      <w:bookmarkEnd w:id="0"/>
    </w:p>
    <w:p w:rsidR="008A6BED" w:rsidRDefault="008A6BED" w:rsidP="0087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11B1" w:rsidRPr="00C06C07" w:rsidRDefault="00711206" w:rsidP="0087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EC">
        <w:rPr>
          <w:rFonts w:ascii="Times New Roman" w:hAnsi="Times New Roman" w:cs="Times New Roman"/>
          <w:b/>
          <w:sz w:val="24"/>
          <w:szCs w:val="24"/>
          <w:u w:val="single"/>
        </w:rPr>
        <w:t>INTRODUÇÃO</w:t>
      </w:r>
    </w:p>
    <w:p w:rsidR="004F11B1" w:rsidRDefault="004F11B1" w:rsidP="0087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1B1" w:rsidRDefault="004F11B1" w:rsidP="0087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1B1" w:rsidRDefault="0024543B" w:rsidP="00C06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ocorrência de dentes inclusos ou com perturbação na oclusão é muito frequente, e essas situações podem ser responsáveis por um transtorno importante n</w:t>
      </w:r>
      <w:r w:rsidR="00DB6900">
        <w:rPr>
          <w:rFonts w:ascii="Times New Roman" w:hAnsi="Times New Roman" w:cs="Times New Roman"/>
          <w:sz w:val="24"/>
          <w:szCs w:val="24"/>
        </w:rPr>
        <w:t xml:space="preserve">o desenvolvimento da arquitetura das arcadas dentárias. Estes elementos podem estar aprisionados na estrutura óssea devido a impedimentos mecânicos, que desperdiçam seu potencial eruptivo. </w:t>
      </w:r>
      <w:r w:rsidR="008C5F4E">
        <w:rPr>
          <w:rFonts w:ascii="Times New Roman" w:hAnsi="Times New Roman" w:cs="Times New Roman"/>
          <w:sz w:val="24"/>
          <w:szCs w:val="24"/>
        </w:rPr>
        <w:t>Em outras situações, as inclusões serão provocadas por contextos sindrômicos, onde esses fenômenos participarão de um conjunto desordens associadas. Independente da etiologia, estando concluído o processo de desenvolvimento dentário</w:t>
      </w:r>
      <w:r w:rsidR="00DB6900">
        <w:rPr>
          <w:rFonts w:ascii="Times New Roman" w:hAnsi="Times New Roman" w:cs="Times New Roman"/>
          <w:sz w:val="24"/>
          <w:szCs w:val="24"/>
        </w:rPr>
        <w:t xml:space="preserve">, eles terão comportamento inerte dentro das bases ósseas, podendo, assim mesmo, </w:t>
      </w:r>
      <w:r w:rsidR="008C5F4E">
        <w:rPr>
          <w:rFonts w:ascii="Times New Roman" w:hAnsi="Times New Roman" w:cs="Times New Roman"/>
          <w:sz w:val="24"/>
          <w:szCs w:val="24"/>
        </w:rPr>
        <w:t xml:space="preserve">ser tributários de desarranjos importantes na conformação das arcadas dentárias, requerendo um tratamento multidisciplinar para correção dos problemas instalados.  A participação da Ortodontia é importante para </w:t>
      </w:r>
      <w:r w:rsidR="00EB0E4F">
        <w:rPr>
          <w:rFonts w:ascii="Times New Roman" w:hAnsi="Times New Roman" w:cs="Times New Roman"/>
          <w:sz w:val="24"/>
          <w:szCs w:val="24"/>
        </w:rPr>
        <w:t xml:space="preserve">avaliar a disposição dos dentes e a extensão disponível para sua acomodação nas arcadas. A Cirurgia </w:t>
      </w:r>
      <w:proofErr w:type="spellStart"/>
      <w:r w:rsidR="00EB0E4F">
        <w:rPr>
          <w:rFonts w:ascii="Times New Roman" w:hAnsi="Times New Roman" w:cs="Times New Roman"/>
          <w:sz w:val="24"/>
          <w:szCs w:val="24"/>
        </w:rPr>
        <w:t>Bucomaxilofacial</w:t>
      </w:r>
      <w:proofErr w:type="spellEnd"/>
      <w:r w:rsidR="00EB0E4F">
        <w:rPr>
          <w:rFonts w:ascii="Times New Roman" w:hAnsi="Times New Roman" w:cs="Times New Roman"/>
          <w:sz w:val="24"/>
          <w:szCs w:val="24"/>
        </w:rPr>
        <w:t xml:space="preserve"> participará obtendo acesso a esse elemento e, caso necessário, instalando nele dispositivos ortodônticos, possibilitando o empreendimento de forças ortodônticas, que trabalharão no sentido de trazer o dente para sua posição fisiológica. Tal tratamento será importante para reunir esforços dessas duas especialidades complementares no intuito se </w:t>
      </w:r>
      <w:proofErr w:type="gramStart"/>
      <w:r w:rsidR="00EB0E4F">
        <w:rPr>
          <w:rFonts w:ascii="Times New Roman" w:hAnsi="Times New Roman" w:cs="Times New Roman"/>
          <w:sz w:val="24"/>
          <w:szCs w:val="24"/>
        </w:rPr>
        <w:t>obter</w:t>
      </w:r>
      <w:proofErr w:type="gramEnd"/>
      <w:r w:rsidR="00EB0E4F">
        <w:rPr>
          <w:rFonts w:ascii="Times New Roman" w:hAnsi="Times New Roman" w:cs="Times New Roman"/>
          <w:sz w:val="24"/>
          <w:szCs w:val="24"/>
        </w:rPr>
        <w:t xml:space="preserve"> o resultado mais natural a partir de procedimentos eminentemente conservadores. </w:t>
      </w:r>
    </w:p>
    <w:p w:rsidR="004F11B1" w:rsidRDefault="004F11B1" w:rsidP="0087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3A4" w:rsidRPr="00B67AEC" w:rsidRDefault="003803A4" w:rsidP="00711206">
      <w:pPr>
        <w:rPr>
          <w:rFonts w:ascii="Times New Roman" w:hAnsi="Times New Roman" w:cs="Times New Roman"/>
          <w:sz w:val="24"/>
          <w:szCs w:val="24"/>
        </w:rPr>
      </w:pPr>
    </w:p>
    <w:p w:rsidR="00711206" w:rsidRPr="00B67AEC" w:rsidRDefault="00711206" w:rsidP="00711206">
      <w:pPr>
        <w:jc w:val="both"/>
        <w:rPr>
          <w:rFonts w:ascii="Times New Roman" w:hAnsi="Times New Roman" w:cs="Times New Roman"/>
          <w:sz w:val="24"/>
          <w:szCs w:val="24"/>
        </w:rPr>
      </w:pPr>
      <w:r w:rsidRPr="00B67AEC">
        <w:rPr>
          <w:rFonts w:ascii="Times New Roman" w:hAnsi="Times New Roman" w:cs="Times New Roman"/>
          <w:sz w:val="24"/>
          <w:szCs w:val="24"/>
        </w:rPr>
        <w:lastRenderedPageBreak/>
        <w:t>Pala</w:t>
      </w:r>
      <w:r w:rsidR="007677C6">
        <w:rPr>
          <w:rFonts w:ascii="Times New Roman" w:hAnsi="Times New Roman" w:cs="Times New Roman"/>
          <w:sz w:val="24"/>
          <w:szCs w:val="24"/>
        </w:rPr>
        <w:t>vras-</w:t>
      </w:r>
      <w:r w:rsidRPr="00B67AEC">
        <w:rPr>
          <w:rFonts w:ascii="Times New Roman" w:hAnsi="Times New Roman" w:cs="Times New Roman"/>
          <w:sz w:val="24"/>
          <w:szCs w:val="24"/>
        </w:rPr>
        <w:t xml:space="preserve">chave: cirurgia bucal; </w:t>
      </w:r>
      <w:proofErr w:type="spellStart"/>
      <w:r w:rsidRPr="00B67AEC">
        <w:rPr>
          <w:rFonts w:ascii="Times New Roman" w:hAnsi="Times New Roman" w:cs="Times New Roman"/>
          <w:sz w:val="24"/>
          <w:szCs w:val="24"/>
        </w:rPr>
        <w:t>tracionamento</w:t>
      </w:r>
      <w:proofErr w:type="spellEnd"/>
      <w:r w:rsidRPr="00B67AEC">
        <w:rPr>
          <w:rFonts w:ascii="Times New Roman" w:hAnsi="Times New Roman" w:cs="Times New Roman"/>
          <w:sz w:val="24"/>
          <w:szCs w:val="24"/>
        </w:rPr>
        <w:t xml:space="preserve"> ortodôntico; dente incluso.</w:t>
      </w:r>
    </w:p>
    <w:p w:rsidR="00711206" w:rsidRDefault="00711206" w:rsidP="0071120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C07" w:rsidRDefault="00C06C07" w:rsidP="007112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INTRODUÇÃO</w:t>
      </w:r>
    </w:p>
    <w:p w:rsidR="00C06C07" w:rsidRPr="00C06C07" w:rsidRDefault="00C06C07" w:rsidP="00711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6C07" w:rsidRPr="00C06C07" w:rsidRDefault="00647063" w:rsidP="00B97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prática odontológica, a </w:t>
      </w:r>
      <w:proofErr w:type="spellStart"/>
      <w:r>
        <w:rPr>
          <w:rFonts w:ascii="Times New Roman" w:hAnsi="Times New Roman" w:cs="Times New Roman"/>
          <w:sz w:val="24"/>
          <w:szCs w:val="24"/>
        </w:rPr>
        <w:t>impactação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dental é um evento frequentemente encontrado, trazendo sempre transtornos diversos para a dinâmica e acomodação dos elementos dentários envolvidos. A retenção dentária é um problema cada vez mais frequente, e muitos fatores concorrem para que isso ocorra. Dentre estes, podem ser citados o descompasso entre o crescimento da caixa craniana em relação ao desenvolvimento dos maxilares, a instituição de uma dieta cada vez menos consistente para o aparelho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estomatognático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a consciência de uma Odontologia mais preventiva e menos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mutilante</w:t>
      </w:r>
      <w:proofErr w:type="spellEnd"/>
      <w:r>
        <w:rPr>
          <w:rFonts w:ascii="Times New Roman" w:hAnsi="Times New Roman" w:cs="Times New Roman"/>
          <w:sz w:val="24"/>
          <w:szCs w:val="24"/>
        </w:rPr>
        <w:t>, onde as perdas dentárias são raras, e os indivíduos adentram a idade adulta não raro com todos o</w:t>
      </w:r>
      <w:r w:rsidR="004821A5">
        <w:rPr>
          <w:rFonts w:ascii="Times New Roman" w:hAnsi="Times New Roman" w:cs="Times New Roman"/>
          <w:sz w:val="24"/>
          <w:szCs w:val="24"/>
        </w:rPr>
        <w:t>s elementos presentes na arcada (</w:t>
      </w:r>
      <w:proofErr w:type="gramStart"/>
      <w:r w:rsidR="004821A5">
        <w:rPr>
          <w:rFonts w:ascii="Times New Roman" w:hAnsi="Times New Roman" w:cs="Times New Roman"/>
          <w:sz w:val="24"/>
          <w:szCs w:val="24"/>
        </w:rPr>
        <w:t>MARINO, 2008</w:t>
      </w:r>
      <w:proofErr w:type="gramEnd"/>
      <w:r w:rsidR="004821A5">
        <w:rPr>
          <w:rFonts w:ascii="Times New Roman" w:hAnsi="Times New Roman" w:cs="Times New Roman"/>
          <w:sz w:val="24"/>
          <w:szCs w:val="24"/>
        </w:rPr>
        <w:t>).</w:t>
      </w:r>
    </w:p>
    <w:p w:rsidR="00C06C07" w:rsidRDefault="004821A5" w:rsidP="00B97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 caninos inclusos são os elementos com maior frequência de inclusão, depois dos terceiros molares, e são os que mais levam o indivíduo a procurar tratamento ortodôntico. A prevalência de caninos superiores inclusos é de 1 a 2%, mas também pode chegar a 3%, enquanto que a localização é mais frequentemente palatina do que vestibular (TITO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al., 2008).</w:t>
      </w:r>
    </w:p>
    <w:p w:rsidR="004821A5" w:rsidRDefault="004821A5" w:rsidP="00B97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Várias causas concorrem para a ocorrência de dentes inclusos: um germe pode ter </w:t>
      </w:r>
      <w:r w:rsidR="00CE5BDE">
        <w:rPr>
          <w:rFonts w:ascii="Times New Roman" w:hAnsi="Times New Roman" w:cs="Times New Roman"/>
          <w:sz w:val="24"/>
          <w:szCs w:val="24"/>
        </w:rPr>
        <w:t xml:space="preserve">desenvolvido uma orientação espacial inadequada a nível </w:t>
      </w:r>
      <w:proofErr w:type="spellStart"/>
      <w:proofErr w:type="gramStart"/>
      <w:r w:rsidR="00CE5BDE">
        <w:rPr>
          <w:rFonts w:ascii="Times New Roman" w:hAnsi="Times New Roman" w:cs="Times New Roman"/>
          <w:sz w:val="24"/>
          <w:szCs w:val="24"/>
        </w:rPr>
        <w:t>intra-ósseo</w:t>
      </w:r>
      <w:proofErr w:type="spellEnd"/>
      <w:proofErr w:type="gramEnd"/>
      <w:r w:rsidR="00CE5BDE">
        <w:rPr>
          <w:rFonts w:ascii="Times New Roman" w:hAnsi="Times New Roman" w:cs="Times New Roman"/>
          <w:sz w:val="24"/>
          <w:szCs w:val="24"/>
        </w:rPr>
        <w:t xml:space="preserve"> por influência de traumas locais ou por razões ignoradas; a presença de obstáculos mecânicos, tais </w:t>
      </w:r>
      <w:proofErr w:type="gramStart"/>
      <w:r w:rsidR="00CE5BDE">
        <w:rPr>
          <w:rFonts w:ascii="Times New Roman" w:hAnsi="Times New Roman" w:cs="Times New Roman"/>
          <w:sz w:val="24"/>
          <w:szCs w:val="24"/>
        </w:rPr>
        <w:t>como</w:t>
      </w:r>
      <w:proofErr w:type="gramEnd"/>
      <w:r w:rsidR="00CE5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DE">
        <w:rPr>
          <w:rFonts w:ascii="Times New Roman" w:hAnsi="Times New Roman" w:cs="Times New Roman"/>
          <w:sz w:val="24"/>
          <w:szCs w:val="24"/>
        </w:rPr>
        <w:t>odontomas</w:t>
      </w:r>
      <w:proofErr w:type="spellEnd"/>
      <w:r w:rsidR="00CE5BDE">
        <w:rPr>
          <w:rFonts w:ascii="Times New Roman" w:hAnsi="Times New Roman" w:cs="Times New Roman"/>
          <w:sz w:val="24"/>
          <w:szCs w:val="24"/>
        </w:rPr>
        <w:t xml:space="preserve">, raízes dentárias ou elementos supranumerários pode barrar a trajetória de erupção desses elementos; a falta de espaço na arcada, quer seja por deficiência de desenvolvimento das bases ósseas ou por convergência dos elementos adjacentes para a zona de erupção causará colapso na correta acomodação do dente interessado; a retenção prolongada do elemento decíduo incorrerá no impedimento da erupção do permanente na cronologia adequada, enquanto que sua perda precoce permitirá que os dentes adjacentes migrem para o espaço destinado para esse dente </w:t>
      </w:r>
      <w:proofErr w:type="spellStart"/>
      <w:r w:rsidR="00CE5BDE">
        <w:rPr>
          <w:rFonts w:ascii="Times New Roman" w:hAnsi="Times New Roman" w:cs="Times New Roman"/>
          <w:sz w:val="24"/>
          <w:szCs w:val="24"/>
        </w:rPr>
        <w:t>pemanente</w:t>
      </w:r>
      <w:proofErr w:type="spellEnd"/>
      <w:r w:rsidR="00CE5BDE">
        <w:rPr>
          <w:rFonts w:ascii="Times New Roman" w:hAnsi="Times New Roman" w:cs="Times New Roman"/>
          <w:sz w:val="24"/>
          <w:szCs w:val="24"/>
        </w:rPr>
        <w:t xml:space="preserve">; a presença de lesões, mais comumente de cistos </w:t>
      </w:r>
      <w:proofErr w:type="spellStart"/>
      <w:r w:rsidR="00CE5BDE">
        <w:rPr>
          <w:rFonts w:ascii="Times New Roman" w:hAnsi="Times New Roman" w:cs="Times New Roman"/>
          <w:sz w:val="24"/>
          <w:szCs w:val="24"/>
        </w:rPr>
        <w:t>odontogênicos</w:t>
      </w:r>
      <w:proofErr w:type="spellEnd"/>
      <w:r w:rsidR="00CE5BDE">
        <w:rPr>
          <w:rFonts w:ascii="Times New Roman" w:hAnsi="Times New Roman" w:cs="Times New Roman"/>
          <w:sz w:val="24"/>
          <w:szCs w:val="24"/>
        </w:rPr>
        <w:t>, serve como barreira à moviment</w:t>
      </w:r>
      <w:r w:rsidR="00774536">
        <w:rPr>
          <w:rFonts w:ascii="Times New Roman" w:hAnsi="Times New Roman" w:cs="Times New Roman"/>
          <w:sz w:val="24"/>
          <w:szCs w:val="24"/>
        </w:rPr>
        <w:t xml:space="preserve">o de erupção </w:t>
      </w:r>
      <w:r w:rsidR="00CE5BDE">
        <w:rPr>
          <w:rFonts w:ascii="Times New Roman" w:hAnsi="Times New Roman" w:cs="Times New Roman"/>
          <w:sz w:val="24"/>
          <w:szCs w:val="24"/>
        </w:rPr>
        <w:t>do germe</w:t>
      </w:r>
      <w:r w:rsidR="00774536">
        <w:rPr>
          <w:rFonts w:ascii="Times New Roman" w:hAnsi="Times New Roman" w:cs="Times New Roman"/>
          <w:sz w:val="24"/>
          <w:szCs w:val="24"/>
        </w:rPr>
        <w:t xml:space="preserve"> permanente em desenvolvimento. A </w:t>
      </w:r>
      <w:proofErr w:type="spellStart"/>
      <w:r w:rsidR="00774536">
        <w:rPr>
          <w:rFonts w:ascii="Times New Roman" w:hAnsi="Times New Roman" w:cs="Times New Roman"/>
          <w:sz w:val="24"/>
          <w:szCs w:val="24"/>
        </w:rPr>
        <w:t>disostose</w:t>
      </w:r>
      <w:proofErr w:type="spellEnd"/>
      <w:r w:rsidR="00774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536">
        <w:rPr>
          <w:rFonts w:ascii="Times New Roman" w:hAnsi="Times New Roman" w:cs="Times New Roman"/>
          <w:sz w:val="24"/>
          <w:szCs w:val="24"/>
        </w:rPr>
        <w:t>cleido-craniana</w:t>
      </w:r>
      <w:proofErr w:type="spellEnd"/>
      <w:r w:rsidR="00774536">
        <w:rPr>
          <w:rFonts w:ascii="Times New Roman" w:hAnsi="Times New Roman" w:cs="Times New Roman"/>
          <w:sz w:val="24"/>
          <w:szCs w:val="24"/>
        </w:rPr>
        <w:t xml:space="preserve"> é uma síndrome associada a numerosas inclusões dentárias e de resolução ortodôntica complexa (PRADO, 2004; COSTA, 2011).</w:t>
      </w:r>
    </w:p>
    <w:p w:rsidR="00774536" w:rsidRDefault="00774536" w:rsidP="00B97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tratamento dessas situações clínicas depende, fundamentalmente, da cooperação entre a Ortodontia e da Cirurgia. O papel da Cirurgia </w:t>
      </w:r>
      <w:proofErr w:type="spellStart"/>
      <w:r>
        <w:rPr>
          <w:rFonts w:ascii="Times New Roman" w:hAnsi="Times New Roman" w:cs="Times New Roman"/>
          <w:sz w:val="24"/>
          <w:szCs w:val="24"/>
        </w:rPr>
        <w:t>Bucomaxilofacial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baseia principalmente: na provisão de acesso ao dente impactado, vencendo as barreiras anatômicas interpostas entre o este e sua zona ideal de erupção; na liberação de quaisquer obstáculos localizados no trajeto de erupção desses dentes não irrompidos, que será essencial tanto em elementos com força eruptiva residual quanto</w:t>
      </w:r>
      <w:r w:rsidR="00B970EA">
        <w:rPr>
          <w:rFonts w:ascii="Times New Roman" w:hAnsi="Times New Roman" w:cs="Times New Roman"/>
          <w:sz w:val="24"/>
          <w:szCs w:val="24"/>
        </w:rPr>
        <w:t xml:space="preserve"> naqueles </w:t>
      </w:r>
      <w:r>
        <w:rPr>
          <w:rFonts w:ascii="Times New Roman" w:hAnsi="Times New Roman" w:cs="Times New Roman"/>
          <w:sz w:val="24"/>
          <w:szCs w:val="24"/>
        </w:rPr>
        <w:t xml:space="preserve">com formação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radicular concluída e dependentes de manobras ortodônticas para sua </w:t>
      </w:r>
      <w:r>
        <w:rPr>
          <w:rFonts w:ascii="Times New Roman" w:hAnsi="Times New Roman" w:cs="Times New Roman"/>
          <w:sz w:val="24"/>
          <w:szCs w:val="24"/>
        </w:rPr>
        <w:lastRenderedPageBreak/>
        <w:t>movimentação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970EA">
        <w:rPr>
          <w:rFonts w:ascii="Times New Roman" w:hAnsi="Times New Roman" w:cs="Times New Roman"/>
          <w:sz w:val="24"/>
          <w:szCs w:val="24"/>
        </w:rPr>
        <w:t>possibilitar a instalação do dispositivo de ancoragem, quando a cooperação entre a Ortodontia e a Cirurgia será essencial, tanto na escolha do artefato ortodôntico quanto da região da coroa onde ocorrerá a cimentação (BECKER, 2004).</w:t>
      </w:r>
    </w:p>
    <w:p w:rsidR="004821A5" w:rsidRPr="004821A5" w:rsidRDefault="00B970EA" w:rsidP="00B761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Neste sentido, é frequentemente possível preservar elementos inclusos, mesmo que em condições favoráveis para erupção, </w:t>
      </w:r>
      <w:r w:rsidR="00B7615B">
        <w:rPr>
          <w:rFonts w:ascii="Times New Roman" w:hAnsi="Times New Roman" w:cs="Times New Roman"/>
          <w:sz w:val="24"/>
          <w:szCs w:val="24"/>
        </w:rPr>
        <w:t xml:space="preserve">desde que haja uma </w:t>
      </w:r>
      <w:r>
        <w:rPr>
          <w:rFonts w:ascii="Times New Roman" w:hAnsi="Times New Roman" w:cs="Times New Roman"/>
          <w:sz w:val="24"/>
          <w:szCs w:val="24"/>
        </w:rPr>
        <w:t xml:space="preserve">soma de esforços entre a Ortodontia e a Cirurgia. Entretanto, para que se atinja esse objetivo, é essencial um planejamento aprofundado do caso, bem como a </w:t>
      </w:r>
      <w:r w:rsidR="00B7615B">
        <w:rPr>
          <w:rFonts w:ascii="Times New Roman" w:hAnsi="Times New Roman" w:cs="Times New Roman"/>
          <w:sz w:val="24"/>
          <w:szCs w:val="24"/>
        </w:rPr>
        <w:t>execução criteriosa de cada etapa, de modo a se promover uma arquitetura mais adequada das arcadas.</w:t>
      </w:r>
    </w:p>
    <w:p w:rsidR="00C06C07" w:rsidRPr="00B67AEC" w:rsidRDefault="00C06C07" w:rsidP="0071120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206" w:rsidRPr="00B67AEC" w:rsidRDefault="00711206" w:rsidP="007112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EC">
        <w:rPr>
          <w:rFonts w:ascii="Times New Roman" w:hAnsi="Times New Roman" w:cs="Times New Roman"/>
          <w:b/>
          <w:sz w:val="24"/>
          <w:szCs w:val="24"/>
          <w:u w:val="single"/>
        </w:rPr>
        <w:t>OBJETIVO</w:t>
      </w:r>
    </w:p>
    <w:p w:rsidR="003803A4" w:rsidRPr="00B67AEC" w:rsidRDefault="006D1EEA" w:rsidP="00877C3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AEC">
        <w:rPr>
          <w:rFonts w:ascii="Times New Roman" w:hAnsi="Times New Roman" w:cs="Times New Roman"/>
          <w:sz w:val="24"/>
          <w:szCs w:val="24"/>
        </w:rPr>
        <w:t xml:space="preserve">Este trabalho tem por objetivo relatar </w:t>
      </w:r>
      <w:r w:rsidR="00F257BF" w:rsidRPr="00B67AEC">
        <w:rPr>
          <w:rFonts w:ascii="Times New Roman" w:hAnsi="Times New Roman" w:cs="Times New Roman"/>
          <w:sz w:val="24"/>
          <w:szCs w:val="24"/>
        </w:rPr>
        <w:t xml:space="preserve">clinicamente o tratamento cirúrgico-ortodôntico conservador de </w:t>
      </w:r>
      <w:r w:rsidR="00711206" w:rsidRPr="00B67AEC">
        <w:rPr>
          <w:rFonts w:ascii="Times New Roman" w:hAnsi="Times New Roman" w:cs="Times New Roman"/>
          <w:sz w:val="24"/>
          <w:szCs w:val="24"/>
        </w:rPr>
        <w:t>um</w:t>
      </w:r>
      <w:r w:rsidR="00D17DF3">
        <w:rPr>
          <w:rFonts w:ascii="Times New Roman" w:hAnsi="Times New Roman" w:cs="Times New Roman"/>
          <w:sz w:val="24"/>
          <w:szCs w:val="24"/>
        </w:rPr>
        <w:t xml:space="preserve"> elemento dentário incluso, enfatizando a importância da Ortodontia e da Cirurgia </w:t>
      </w:r>
      <w:proofErr w:type="spellStart"/>
      <w:r w:rsidR="00D17DF3">
        <w:rPr>
          <w:rFonts w:ascii="Times New Roman" w:hAnsi="Times New Roman" w:cs="Times New Roman"/>
          <w:sz w:val="24"/>
          <w:szCs w:val="24"/>
        </w:rPr>
        <w:t>Bucomaxilofacial</w:t>
      </w:r>
      <w:proofErr w:type="spellEnd"/>
      <w:r w:rsidR="00D17DF3">
        <w:rPr>
          <w:rFonts w:ascii="Times New Roman" w:hAnsi="Times New Roman" w:cs="Times New Roman"/>
          <w:sz w:val="24"/>
          <w:szCs w:val="24"/>
        </w:rPr>
        <w:t xml:space="preserve"> na execução da terapêutica.</w:t>
      </w:r>
    </w:p>
    <w:p w:rsidR="00711206" w:rsidRPr="00B67AEC" w:rsidRDefault="00711206" w:rsidP="00877C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206" w:rsidRPr="00B67AEC" w:rsidRDefault="00711206" w:rsidP="00877C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EC">
        <w:rPr>
          <w:rFonts w:ascii="Times New Roman" w:hAnsi="Times New Roman" w:cs="Times New Roman"/>
          <w:b/>
          <w:sz w:val="24"/>
          <w:szCs w:val="24"/>
          <w:u w:val="single"/>
        </w:rPr>
        <w:t>METODOLOGIA</w:t>
      </w:r>
    </w:p>
    <w:p w:rsidR="00711206" w:rsidRPr="00B67AEC" w:rsidRDefault="00711206" w:rsidP="00877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EC">
        <w:rPr>
          <w:rFonts w:ascii="Times New Roman" w:hAnsi="Times New Roman" w:cs="Times New Roman"/>
          <w:sz w:val="24"/>
          <w:szCs w:val="24"/>
        </w:rPr>
        <w:t xml:space="preserve">Foi </w:t>
      </w:r>
      <w:proofErr w:type="gramStart"/>
      <w:r w:rsidRPr="00B67AEC">
        <w:rPr>
          <w:rFonts w:ascii="Times New Roman" w:hAnsi="Times New Roman" w:cs="Times New Roman"/>
          <w:sz w:val="24"/>
          <w:szCs w:val="24"/>
        </w:rPr>
        <w:t>realizado</w:t>
      </w:r>
      <w:proofErr w:type="gramEnd"/>
      <w:r w:rsidRPr="00B67AEC">
        <w:rPr>
          <w:rFonts w:ascii="Times New Roman" w:hAnsi="Times New Roman" w:cs="Times New Roman"/>
          <w:sz w:val="24"/>
          <w:szCs w:val="24"/>
        </w:rPr>
        <w:t xml:space="preserve"> a ab</w:t>
      </w:r>
      <w:r w:rsidR="003803A4" w:rsidRPr="00B67AEC">
        <w:rPr>
          <w:rFonts w:ascii="Times New Roman" w:hAnsi="Times New Roman" w:cs="Times New Roman"/>
          <w:sz w:val="24"/>
          <w:szCs w:val="24"/>
        </w:rPr>
        <w:t xml:space="preserve">ordagem cirúrgica do elemento incluso, após a extração do elemento decíduo retido, e colagem do dispositivo ortodôntico para o seu </w:t>
      </w:r>
      <w:proofErr w:type="spellStart"/>
      <w:r w:rsidR="003803A4" w:rsidRPr="00B67AEC">
        <w:rPr>
          <w:rFonts w:ascii="Times New Roman" w:hAnsi="Times New Roman" w:cs="Times New Roman"/>
          <w:sz w:val="24"/>
          <w:szCs w:val="24"/>
        </w:rPr>
        <w:t>tracionamento</w:t>
      </w:r>
      <w:proofErr w:type="spellEnd"/>
      <w:r w:rsidR="003803A4" w:rsidRPr="00B67AEC">
        <w:rPr>
          <w:rFonts w:ascii="Times New Roman" w:hAnsi="Times New Roman" w:cs="Times New Roman"/>
          <w:sz w:val="24"/>
          <w:szCs w:val="24"/>
        </w:rPr>
        <w:t xml:space="preserve"> através de aparelho ortodôntico removível. </w:t>
      </w:r>
    </w:p>
    <w:p w:rsidR="00B67AEC" w:rsidRDefault="00B67AEC" w:rsidP="00877C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3A4" w:rsidRPr="00B67AEC" w:rsidRDefault="003803A4" w:rsidP="00877C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EC">
        <w:rPr>
          <w:rFonts w:ascii="Times New Roman" w:hAnsi="Times New Roman" w:cs="Times New Roman"/>
          <w:b/>
          <w:sz w:val="24"/>
          <w:szCs w:val="24"/>
          <w:u w:val="single"/>
        </w:rPr>
        <w:t>RESULTADOS</w:t>
      </w:r>
    </w:p>
    <w:p w:rsidR="003803A4" w:rsidRPr="00B67AEC" w:rsidRDefault="003803A4" w:rsidP="00877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EC">
        <w:rPr>
          <w:rFonts w:ascii="Times New Roman" w:hAnsi="Times New Roman" w:cs="Times New Roman"/>
          <w:sz w:val="24"/>
          <w:szCs w:val="24"/>
        </w:rPr>
        <w:t xml:space="preserve">Através dessa abordagem foi </w:t>
      </w:r>
      <w:proofErr w:type="gramStart"/>
      <w:r w:rsidRPr="00B67AEC">
        <w:rPr>
          <w:rFonts w:ascii="Times New Roman" w:hAnsi="Times New Roman" w:cs="Times New Roman"/>
          <w:sz w:val="24"/>
          <w:szCs w:val="24"/>
        </w:rPr>
        <w:t>conseguido</w:t>
      </w:r>
      <w:proofErr w:type="gramEnd"/>
      <w:r w:rsidRPr="00B67AEC">
        <w:rPr>
          <w:rFonts w:ascii="Times New Roman" w:hAnsi="Times New Roman" w:cs="Times New Roman"/>
          <w:sz w:val="24"/>
          <w:szCs w:val="24"/>
        </w:rPr>
        <w:t xml:space="preserve"> a irrupção total do dente, estando a paciente, no momento, em fase de </w:t>
      </w:r>
      <w:r w:rsidRPr="00B67AEC">
        <w:rPr>
          <w:rFonts w:ascii="Times New Roman" w:hAnsi="Times New Roman" w:cs="Times New Roman"/>
          <w:bCs/>
          <w:sz w:val="24"/>
          <w:szCs w:val="24"/>
        </w:rPr>
        <w:t xml:space="preserve">alinhamento e nivelamento para correção da </w:t>
      </w:r>
      <w:r w:rsidR="00D17DF3">
        <w:rPr>
          <w:rFonts w:ascii="Times New Roman" w:hAnsi="Times New Roman" w:cs="Times New Roman"/>
          <w:bCs/>
          <w:sz w:val="24"/>
          <w:szCs w:val="24"/>
        </w:rPr>
        <w:t xml:space="preserve">má-posição </w:t>
      </w:r>
      <w:r w:rsidRPr="00B67AEC">
        <w:rPr>
          <w:rFonts w:ascii="Times New Roman" w:hAnsi="Times New Roman" w:cs="Times New Roman"/>
          <w:bCs/>
          <w:sz w:val="24"/>
          <w:szCs w:val="24"/>
        </w:rPr>
        <w:t xml:space="preserve">com o uso do aparelho </w:t>
      </w:r>
      <w:r w:rsidR="00D17DF3">
        <w:rPr>
          <w:rFonts w:ascii="Times New Roman" w:hAnsi="Times New Roman" w:cs="Times New Roman"/>
          <w:bCs/>
          <w:sz w:val="24"/>
          <w:szCs w:val="24"/>
        </w:rPr>
        <w:t xml:space="preserve">ortodôntico </w:t>
      </w:r>
      <w:r w:rsidRPr="00B67AEC">
        <w:rPr>
          <w:rFonts w:ascii="Times New Roman" w:hAnsi="Times New Roman" w:cs="Times New Roman"/>
          <w:bCs/>
          <w:sz w:val="24"/>
          <w:szCs w:val="24"/>
        </w:rPr>
        <w:t>fixo.</w:t>
      </w:r>
    </w:p>
    <w:p w:rsidR="003803A4" w:rsidRPr="00B67AEC" w:rsidRDefault="003803A4" w:rsidP="00877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3A4" w:rsidRPr="00B67AEC" w:rsidRDefault="003803A4" w:rsidP="00877C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EC">
        <w:rPr>
          <w:rFonts w:ascii="Times New Roman" w:hAnsi="Times New Roman" w:cs="Times New Roman"/>
          <w:b/>
          <w:sz w:val="24"/>
          <w:szCs w:val="24"/>
          <w:u w:val="single"/>
        </w:rPr>
        <w:t>CONCLUSÃO</w:t>
      </w:r>
    </w:p>
    <w:p w:rsidR="006D1EEA" w:rsidRPr="00B67AEC" w:rsidRDefault="006D1EEA" w:rsidP="00877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EC">
        <w:rPr>
          <w:rFonts w:ascii="Times New Roman" w:hAnsi="Times New Roman" w:cs="Times New Roman"/>
          <w:sz w:val="24"/>
          <w:szCs w:val="24"/>
        </w:rPr>
        <w:t>Mediante intervenção cirúrgica combinada com tratamento ortodôntico ficou evidente a importância da intervenção precoce e da abordagem interdisciplinar para resolver tal situação.</w:t>
      </w:r>
    </w:p>
    <w:p w:rsidR="003803A4" w:rsidRPr="00B67AEC" w:rsidRDefault="003803A4" w:rsidP="00877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3A4" w:rsidRPr="00B67AEC" w:rsidRDefault="003803A4" w:rsidP="00877C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EC">
        <w:rPr>
          <w:rFonts w:ascii="Times New Roman" w:hAnsi="Times New Roman" w:cs="Times New Roman"/>
          <w:b/>
          <w:sz w:val="24"/>
          <w:szCs w:val="24"/>
          <w:u w:val="single"/>
        </w:rPr>
        <w:t>REFERENCIAS</w:t>
      </w:r>
    </w:p>
    <w:p w:rsidR="00D17DF3" w:rsidRDefault="00D17DF3" w:rsidP="00D17DF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7DF3">
        <w:rPr>
          <w:rFonts w:ascii="Times New Roman" w:hAnsi="Times New Roman" w:cs="Times New Roman"/>
          <w:sz w:val="24"/>
          <w:szCs w:val="24"/>
        </w:rPr>
        <w:t>BECKER, A. Tratamento Ortodôntico de Dentes Impactados.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ed. Ed. Livraria Santos, 2004.</w:t>
      </w:r>
    </w:p>
    <w:p w:rsidR="00A901DC" w:rsidRPr="00A901DC" w:rsidRDefault="00A901DC" w:rsidP="00A901DC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COSTA, D.D.; MAIA, C.C.; FIGUEIREDO-E-RIBEIRO, L.S.; FALCÃO, A.F.P. Cisto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Dentígero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Associado a Canino Incluso em Maxila.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Clipeodonto</w:t>
      </w:r>
      <w:proofErr w:type="spellEnd"/>
      <w:r>
        <w:rPr>
          <w:rFonts w:ascii="Times New Roman" w:hAnsi="Times New Roman" w:cs="Times New Roman"/>
          <w:sz w:val="24"/>
          <w:szCs w:val="24"/>
        </w:rPr>
        <w:t>, v.3, n.1, 2011.</w:t>
      </w:r>
    </w:p>
    <w:p w:rsidR="00895B4E" w:rsidRDefault="00D17DF3" w:rsidP="00895B4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MARINO, </w:t>
      </w:r>
      <w:proofErr w:type="spellStart"/>
      <w:r>
        <w:rPr>
          <w:rFonts w:ascii="Times New Roman" w:hAnsi="Times New Roman" w:cs="Times New Roman"/>
          <w:sz w:val="24"/>
          <w:szCs w:val="24"/>
        </w:rPr>
        <w:t>G.B.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Tracionamento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Cirúrgico-Ortodôntico de Canino Superior Impactado: Revis</w:t>
      </w:r>
      <w:r w:rsidR="00A901DC">
        <w:rPr>
          <w:rFonts w:ascii="Times New Roman" w:hAnsi="Times New Roman" w:cs="Times New Roman"/>
          <w:sz w:val="24"/>
          <w:szCs w:val="24"/>
        </w:rPr>
        <w:t>ão de Literatura. Monografia (</w:t>
      </w:r>
      <w:r>
        <w:rPr>
          <w:rFonts w:ascii="Times New Roman" w:hAnsi="Times New Roman" w:cs="Times New Roman"/>
          <w:sz w:val="24"/>
          <w:szCs w:val="24"/>
        </w:rPr>
        <w:t>Especialização</w:t>
      </w:r>
      <w:r w:rsidR="00A901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01DC">
        <w:rPr>
          <w:rFonts w:ascii="Times New Roman" w:hAnsi="Times New Roman" w:cs="Times New Roman"/>
          <w:sz w:val="24"/>
          <w:szCs w:val="24"/>
        </w:rPr>
        <w:t xml:space="preserve"> Cruzeiro, 2008.</w:t>
      </w:r>
    </w:p>
    <w:p w:rsidR="00A7099D" w:rsidRDefault="00895B4E" w:rsidP="00895B4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5B4E">
        <w:rPr>
          <w:rFonts w:ascii="Times New Roman" w:hAnsi="Times New Roman" w:cs="Times New Roman"/>
          <w:sz w:val="24"/>
          <w:szCs w:val="24"/>
        </w:rPr>
        <w:t xml:space="preserve">PRADO, R.; SALIM, M. Cirurgia </w:t>
      </w:r>
      <w:proofErr w:type="spellStart"/>
      <w:r w:rsidRPr="00895B4E">
        <w:rPr>
          <w:rFonts w:ascii="Times New Roman" w:hAnsi="Times New Roman" w:cs="Times New Roman"/>
          <w:sz w:val="24"/>
          <w:szCs w:val="24"/>
        </w:rPr>
        <w:t>Bucomaxilofacial</w:t>
      </w:r>
      <w:proofErr w:type="spellEnd"/>
      <w:r w:rsidRPr="00895B4E">
        <w:rPr>
          <w:rFonts w:ascii="Times New Roman" w:hAnsi="Times New Roman" w:cs="Times New Roman"/>
          <w:sz w:val="24"/>
          <w:szCs w:val="24"/>
        </w:rPr>
        <w:t xml:space="preserve">. Diagnóstico e Tratamento. Guanabara </w:t>
      </w:r>
      <w:proofErr w:type="spellStart"/>
      <w:r w:rsidRPr="00895B4E">
        <w:rPr>
          <w:rFonts w:ascii="Times New Roman" w:hAnsi="Times New Roman" w:cs="Times New Roman"/>
          <w:sz w:val="24"/>
          <w:szCs w:val="24"/>
        </w:rPr>
        <w:t>Koogan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B4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4E">
        <w:rPr>
          <w:rFonts w:ascii="Times New Roman" w:hAnsi="Times New Roman" w:cs="Times New Roman"/>
          <w:sz w:val="24"/>
          <w:szCs w:val="24"/>
        </w:rPr>
        <w:t>Medsi</w:t>
      </w:r>
      <w:proofErr w:type="spellEnd"/>
      <w:r w:rsidRPr="00895B4E">
        <w:rPr>
          <w:rFonts w:ascii="Times New Roman" w:hAnsi="Times New Roman" w:cs="Times New Roman"/>
          <w:sz w:val="24"/>
          <w:szCs w:val="24"/>
        </w:rPr>
        <w:t>, 2004.</w:t>
      </w:r>
    </w:p>
    <w:p w:rsidR="00A901DC" w:rsidRDefault="00A901DC" w:rsidP="00D17DF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TITO, M.A.; RODRIGUES, R.M.P.; GUIMARÃES, J.P.; GUIMARÃES, K.A.G. Caninos Superiores Impactados Bilateralmente. </w:t>
      </w:r>
      <w:r>
        <w:rPr>
          <w:rFonts w:ascii="Times New Roman" w:hAnsi="Times New Roman" w:cs="Times New Roman"/>
          <w:b/>
          <w:sz w:val="24"/>
          <w:szCs w:val="24"/>
        </w:rPr>
        <w:t>RGO</w:t>
      </w:r>
      <w:r>
        <w:rPr>
          <w:rFonts w:ascii="Times New Roman" w:hAnsi="Times New Roman" w:cs="Times New Roman"/>
          <w:sz w:val="24"/>
          <w:szCs w:val="24"/>
        </w:rPr>
        <w:t>, v.56, n.2, 2008.</w:t>
      </w:r>
    </w:p>
    <w:p w:rsidR="00A901DC" w:rsidRPr="00A901DC" w:rsidRDefault="00A901DC" w:rsidP="00D17DF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63DCE" w:rsidRPr="00D17DF3" w:rsidRDefault="00763DCE" w:rsidP="00D17DF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17D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3DCE" w:rsidRPr="00D17DF3" w:rsidSect="004C4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21DB"/>
    <w:multiLevelType w:val="hybridMultilevel"/>
    <w:tmpl w:val="089E16DA"/>
    <w:lvl w:ilvl="0" w:tplc="292E4A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616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8E9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2F6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094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A56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696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C1E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A67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C3D60"/>
    <w:rsid w:val="000512C3"/>
    <w:rsid w:val="001C3D60"/>
    <w:rsid w:val="001F7AF3"/>
    <w:rsid w:val="0024543B"/>
    <w:rsid w:val="002A6593"/>
    <w:rsid w:val="0034401F"/>
    <w:rsid w:val="003803A4"/>
    <w:rsid w:val="004041E9"/>
    <w:rsid w:val="00405248"/>
    <w:rsid w:val="004821A5"/>
    <w:rsid w:val="004C4B9C"/>
    <w:rsid w:val="004F11B1"/>
    <w:rsid w:val="00647063"/>
    <w:rsid w:val="006D1EEA"/>
    <w:rsid w:val="00711206"/>
    <w:rsid w:val="00763DCE"/>
    <w:rsid w:val="007677C6"/>
    <w:rsid w:val="00774536"/>
    <w:rsid w:val="00877C3B"/>
    <w:rsid w:val="00895B4E"/>
    <w:rsid w:val="008A6BED"/>
    <w:rsid w:val="008C5F4E"/>
    <w:rsid w:val="008D0440"/>
    <w:rsid w:val="00A12EF5"/>
    <w:rsid w:val="00A7099D"/>
    <w:rsid w:val="00A75844"/>
    <w:rsid w:val="00A901DC"/>
    <w:rsid w:val="00B67AEC"/>
    <w:rsid w:val="00B7615B"/>
    <w:rsid w:val="00B970EA"/>
    <w:rsid w:val="00C06C07"/>
    <w:rsid w:val="00CE5BDE"/>
    <w:rsid w:val="00D17DF3"/>
    <w:rsid w:val="00DB6900"/>
    <w:rsid w:val="00EB0E4F"/>
    <w:rsid w:val="00F24AEC"/>
    <w:rsid w:val="00F2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Residencial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cp:lastModifiedBy>CEM</cp:lastModifiedBy>
  <cp:revision>4</cp:revision>
  <dcterms:created xsi:type="dcterms:W3CDTF">2013-10-31T19:18:00Z</dcterms:created>
  <dcterms:modified xsi:type="dcterms:W3CDTF">2014-07-14T20:40:00Z</dcterms:modified>
</cp:coreProperties>
</file>